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F52B7">
        <w:rPr>
          <w:rFonts w:ascii="Arial" w:hAnsi="Arial"/>
          <w:sz w:val="22"/>
          <w:szCs w:val="22"/>
        </w:rPr>
        <w:t>1</w:t>
      </w:r>
      <w:r w:rsidR="00377EDF">
        <w:rPr>
          <w:rFonts w:ascii="Arial" w:hAnsi="Arial"/>
          <w:sz w:val="22"/>
          <w:szCs w:val="22"/>
        </w:rPr>
        <w:t>5</w:t>
      </w:r>
      <w:r w:rsidR="006C7A63">
        <w:rPr>
          <w:rFonts w:ascii="Arial" w:hAnsi="Arial"/>
          <w:sz w:val="22"/>
          <w:szCs w:val="22"/>
        </w:rPr>
        <w:t>3</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6C7A63" w:rsidRPr="00A5119B" w:rsidRDefault="006C7A63" w:rsidP="006C7A63">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Business (Accountancy)</w:t>
      </w:r>
    </w:p>
    <w:p w:rsidR="006C7A63" w:rsidRPr="003B7CEC" w:rsidRDefault="006C7A63" w:rsidP="006C7A63">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rsidR="006C7A63" w:rsidRDefault="006C7A63" w:rsidP="006C7A63">
      <w:pPr>
        <w:autoSpaceDE w:val="0"/>
        <w:autoSpaceDN w:val="0"/>
        <w:adjustRightInd w:val="0"/>
        <w:rPr>
          <w:rFonts w:ascii="Arial" w:hAnsi="Arial" w:cs="Arial"/>
          <w:b/>
        </w:rPr>
      </w:pPr>
      <w:r>
        <w:rPr>
          <w:rFonts w:ascii="Arial" w:hAnsi="Arial" w:cs="Arial"/>
          <w:b/>
          <w:bCs/>
          <w:lang w:val="en-US"/>
        </w:rPr>
        <w:t xml:space="preserve">£24,276 - £28,692 per annum </w:t>
      </w:r>
      <w:r>
        <w:rPr>
          <w:rFonts w:ascii="Arial" w:hAnsi="Arial" w:cs="Arial"/>
          <w:b/>
        </w:rPr>
        <w:t>(Market Forces may apply and would allow for a salary up to £35,304 per annum)</w:t>
      </w:r>
    </w:p>
    <w:p w:rsidR="006C7A63" w:rsidRPr="002764C0" w:rsidRDefault="006C7A63" w:rsidP="006C7A63">
      <w:pPr>
        <w:autoSpaceDE w:val="0"/>
        <w:autoSpaceDN w:val="0"/>
        <w:adjustRightInd w:val="0"/>
        <w:rPr>
          <w:rFonts w:ascii="Arial" w:hAnsi="Arial" w:cs="Arial"/>
          <w:b/>
          <w:bCs/>
          <w:lang w:val="en-US"/>
        </w:rPr>
      </w:pPr>
    </w:p>
    <w:p w:rsidR="006C7A63" w:rsidRDefault="006C7A63" w:rsidP="006C7A63">
      <w:pPr>
        <w:rPr>
          <w:rFonts w:ascii="Arial" w:hAnsi="Arial" w:cs="Arial"/>
          <w:b/>
        </w:rPr>
      </w:pPr>
      <w:r>
        <w:rPr>
          <w:rFonts w:ascii="Arial" w:hAnsi="Arial" w:cs="Arial"/>
          <w:b/>
          <w:bCs/>
        </w:rPr>
        <w:t>+ £2,500 Golden Hello Payment (Terms and Conditions apply)</w:t>
      </w:r>
    </w:p>
    <w:p w:rsidR="00B117F6" w:rsidRPr="007F53AD" w:rsidRDefault="00B117F6" w:rsidP="00B117F6">
      <w:pPr>
        <w:rPr>
          <w:rFonts w:ascii="Arial" w:hAnsi="Arial" w:cs="Arial"/>
          <w:b/>
          <w:szCs w:val="24"/>
        </w:rPr>
      </w:pPr>
      <w:bookmarkStart w:id="0" w:name="_GoBack"/>
      <w:bookmarkEnd w:id="0"/>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997B59">
        <w:rPr>
          <w:rFonts w:ascii="Arial" w:hAnsi="Arial" w:cs="Arial"/>
          <w:b/>
          <w:sz w:val="22"/>
          <w:szCs w:val="22"/>
        </w:rPr>
        <w:t xml:space="preserve"> </w:t>
      </w:r>
      <w:r w:rsidR="004D256C">
        <w:rPr>
          <w:rFonts w:ascii="Arial" w:hAnsi="Arial" w:cs="Arial"/>
          <w:b/>
          <w:sz w:val="22"/>
          <w:szCs w:val="22"/>
        </w:rPr>
        <w:t>19</w:t>
      </w:r>
      <w:r w:rsidR="00BF52B7" w:rsidRPr="00997B59">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F52B7">
        <w:rPr>
          <w:rFonts w:ascii="Arial" w:hAnsi="Arial" w:cs="Arial"/>
          <w:b/>
          <w:sz w:val="22"/>
          <w:szCs w:val="22"/>
        </w:rPr>
        <w:t>2</w:t>
      </w:r>
      <w:r w:rsidR="004D256C">
        <w:rPr>
          <w:rFonts w:ascii="Arial" w:hAnsi="Arial" w:cs="Arial"/>
          <w:b/>
          <w:sz w:val="22"/>
          <w:szCs w:val="22"/>
        </w:rPr>
        <w:t>8</w:t>
      </w:r>
      <w:r w:rsidR="00BF52B7" w:rsidRPr="00BF52B7">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7EDF"/>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56C"/>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C7A63"/>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97B59"/>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52B7"/>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D07DE"/>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2023-05-25T08:29:00Z</dcterms:created>
  <dcterms:modified xsi:type="dcterms:W3CDTF">2023-05-25T08:29:00Z</dcterms:modified>
</cp:coreProperties>
</file>